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70" w:rsidRDefault="00494670" w:rsidP="00006F32">
      <w:pPr>
        <w:shd w:val="clear" w:color="auto" w:fill="FFFFFF"/>
        <w:spacing w:after="0" w:line="240" w:lineRule="auto"/>
        <w:rPr>
          <w:rFonts w:ascii="Helvetica" w:hAnsi="Helvetica" w:cs="Helvetica"/>
          <w:color w:val="000000"/>
          <w:sz w:val="20"/>
          <w:szCs w:val="20"/>
        </w:rPr>
      </w:pPr>
      <w:r w:rsidRPr="00494670">
        <w:rPr>
          <w:rFonts w:ascii="Helvetica" w:hAnsi="Helvetica" w:cs="Helvetica"/>
          <w:color w:val="000000"/>
          <w:sz w:val="20"/>
          <w:szCs w:val="20"/>
        </w:rPr>
        <w:t>Friendly Reminders / Possible Inconvenience</w:t>
      </w:r>
      <w:bookmarkStart w:id="0" w:name="_GoBack"/>
      <w:bookmarkEnd w:id="0"/>
    </w:p>
    <w:p w:rsidR="00494670" w:rsidRDefault="00494670" w:rsidP="00006F32">
      <w:pPr>
        <w:shd w:val="clear" w:color="auto" w:fill="FFFFFF"/>
        <w:spacing w:after="0" w:line="240" w:lineRule="auto"/>
        <w:rPr>
          <w:rFonts w:ascii="Helvetica" w:hAnsi="Helvetica" w:cs="Helvetica"/>
          <w:color w:val="000000"/>
          <w:sz w:val="20"/>
          <w:szCs w:val="20"/>
        </w:rPr>
      </w:pP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Good afternoon DACOF Membership!</w:t>
      </w:r>
    </w:p>
    <w:p w:rsidR="00006F32" w:rsidRDefault="00006F32" w:rsidP="00006F32">
      <w:pPr>
        <w:shd w:val="clear" w:color="auto" w:fill="FFFFFF"/>
        <w:spacing w:after="0" w:line="240" w:lineRule="auto"/>
        <w:rPr>
          <w:rFonts w:ascii="Helvetica" w:hAnsi="Helvetica" w:cs="Helvetica"/>
          <w:color w:val="000000"/>
          <w:sz w:val="20"/>
          <w:szCs w:val="20"/>
        </w:rPr>
      </w:pP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DACOF is just a little more than five weeks away!</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I’ve got a few reminders and want to notify everyone of a possible inconvenience.</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 </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First, please send your 2017 Randy Reed Memorial Award Nominations to me at:</w:t>
      </w:r>
    </w:p>
    <w:p w:rsidR="00006F32" w:rsidRDefault="00006F32" w:rsidP="00006F32">
      <w:pPr>
        <w:shd w:val="clear" w:color="auto" w:fill="FFFFFF"/>
        <w:spacing w:after="0" w:line="240" w:lineRule="auto"/>
        <w:rPr>
          <w:rFonts w:ascii="Helvetica" w:hAnsi="Helvetica" w:cs="Helvetica"/>
          <w:color w:val="000000"/>
          <w:sz w:val="20"/>
          <w:szCs w:val="20"/>
        </w:rPr>
      </w:pPr>
      <w:hyperlink r:id="rId4" w:history="1">
        <w:r>
          <w:rPr>
            <w:rStyle w:val="Hyperlink"/>
            <w:rFonts w:ascii="Helvetica" w:hAnsi="Helvetica" w:cs="Helvetica"/>
            <w:color w:val="324FE1"/>
            <w:sz w:val="20"/>
            <w:szCs w:val="20"/>
          </w:rPr>
          <w:t>billbecker.fl@gmail.com</w:t>
        </w:r>
      </w:hyperlink>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The nomination period ends this Monday, May 22</w:t>
      </w:r>
      <w:r>
        <w:rPr>
          <w:rFonts w:ascii="Helvetica" w:hAnsi="Helvetica" w:cs="Helvetica"/>
          <w:color w:val="000000"/>
          <w:sz w:val="20"/>
          <w:szCs w:val="20"/>
          <w:vertAlign w:val="superscript"/>
        </w:rPr>
        <w:t>nd</w:t>
      </w:r>
      <w:r>
        <w:rPr>
          <w:rStyle w:val="apple-converted-space"/>
          <w:rFonts w:ascii="Helvetica" w:hAnsi="Helvetica" w:cs="Helvetica"/>
          <w:color w:val="000000"/>
          <w:sz w:val="20"/>
          <w:szCs w:val="20"/>
        </w:rPr>
        <w:t> </w:t>
      </w:r>
      <w:r>
        <w:rPr>
          <w:rFonts w:ascii="Helvetica" w:hAnsi="Helvetica" w:cs="Helvetica"/>
          <w:color w:val="000000"/>
          <w:sz w:val="20"/>
          <w:szCs w:val="20"/>
        </w:rPr>
        <w:t>at Noon. So far, I’ve only received a few submissions.</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Information about Randy and the Memorial Award can be found on our web site at</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Dacof.com / Randy Reed Tab / About Randy (drop down)</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 </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Second, if you have not already done so, please make your Hotel Reservations.</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The Guaranteed Room Rate cut-off date is also Monday May 22</w:t>
      </w:r>
      <w:r>
        <w:rPr>
          <w:rFonts w:ascii="Helvetica" w:hAnsi="Helvetica" w:cs="Helvetica"/>
          <w:color w:val="000000"/>
          <w:sz w:val="20"/>
          <w:szCs w:val="20"/>
          <w:vertAlign w:val="superscript"/>
        </w:rPr>
        <w:t>nd</w:t>
      </w:r>
      <w:r>
        <w:rPr>
          <w:rFonts w:ascii="Helvetica" w:hAnsi="Helvetica" w:cs="Helvetica"/>
          <w:color w:val="000000"/>
          <w:sz w:val="20"/>
          <w:szCs w:val="20"/>
        </w:rPr>
        <w:t>. Room rates cannot be guaranteed after that date. Hotel information can be found at:</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Dacof.com / Contacts Tab / Hotels (drop down)</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 </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Third, RV Spaces are still available, so RV Reservations can still be made!</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Additionally, a few of our Members who have RV Reservations have not yet completed the process.</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Please be sure to pay for and complete the RV Reservation Process!</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 </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Fourth, Mid-Florida Golf Cars will be renting Golf Cars again for the DACOF 2017 Weekend. They are working on getting a link up on their web site to make the reservations. Once the link is available, we will send out an announcement and post the link to the Web Site and to the Facebook Page.</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 </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Lastly, we’ve just found out about a possible inconvenience during our DACOF Weekend this year. Silver Spurs continues to upgrade the Arena Grounds and facilities. In addition to the all-new RV Hook-ups we will enjoy this year are plans to rip up the South (Main) asphalt parking lot to replace it with a concrete parking lot. The positives for DACOF will be that hopefully our dog’s feet will be less likely to get burned walking across the hot asphalt. The Possible Inconvenience is that there is an outside chance they will be starting the process the week leading up to DACOF 2017.</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 </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I’ve implored the Silver Spurs “Powers that be” to please wait until Monday June 26 to begin the process (after our weekend). Unfortunately, it really all depends on permits and the contractors. If the project does begin before our weekend, I’ve been promised that the Fire Lane on the South side of the building will remain open for loading and unloading – and that Silver Spurs will open the parking area on the West side of the building – which has been open only to pedestrian traffic in previous years.</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 </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We’re keeping our fingers crossed that the Permitting process and weather can delay the project until after our weekend.</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 </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Have a wonderful day and stay tuned for upcoming announcements!</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 </w:t>
      </w:r>
    </w:p>
    <w:p w:rsidR="00006F32" w:rsidRDefault="00006F32" w:rsidP="00006F32">
      <w:pPr>
        <w:shd w:val="clear" w:color="auto" w:fill="FFFFFF"/>
        <w:spacing w:after="0" w:line="240" w:lineRule="auto"/>
        <w:rPr>
          <w:rFonts w:ascii="Helvetica" w:hAnsi="Helvetica" w:cs="Helvetica"/>
          <w:color w:val="000000"/>
          <w:sz w:val="20"/>
          <w:szCs w:val="20"/>
        </w:rPr>
      </w:pPr>
      <w:r>
        <w:rPr>
          <w:rFonts w:ascii="Helvetica" w:hAnsi="Helvetica" w:cs="Helvetica"/>
          <w:color w:val="000000"/>
          <w:sz w:val="20"/>
          <w:szCs w:val="20"/>
        </w:rPr>
        <w:t>Bill &amp; the Board</w:t>
      </w:r>
    </w:p>
    <w:p w:rsidR="000D6746" w:rsidRDefault="000D6746" w:rsidP="00006F32">
      <w:pPr>
        <w:spacing w:after="0" w:line="240" w:lineRule="auto"/>
      </w:pPr>
    </w:p>
    <w:sectPr w:rsidR="000D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46"/>
    <w:rsid w:val="00006F32"/>
    <w:rsid w:val="000D6746"/>
    <w:rsid w:val="003142F5"/>
    <w:rsid w:val="00494670"/>
    <w:rsid w:val="006F16CE"/>
    <w:rsid w:val="009D7D88"/>
    <w:rsid w:val="00AA70FA"/>
    <w:rsid w:val="00BD7E6A"/>
    <w:rsid w:val="00DB3003"/>
    <w:rsid w:val="00F3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EAA5"/>
  <w15:chartTrackingRefBased/>
  <w15:docId w15:val="{FF855260-6A9E-483D-B861-D10DA267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746"/>
    <w:rPr>
      <w:color w:val="0563C1" w:themeColor="hyperlink"/>
      <w:u w:val="single"/>
    </w:rPr>
  </w:style>
  <w:style w:type="character" w:styleId="Mention">
    <w:name w:val="Mention"/>
    <w:basedOn w:val="DefaultParagraphFont"/>
    <w:uiPriority w:val="99"/>
    <w:semiHidden/>
    <w:unhideWhenUsed/>
    <w:rsid w:val="000D6746"/>
    <w:rPr>
      <w:color w:val="2B579A"/>
      <w:shd w:val="clear" w:color="auto" w:fill="E6E6E6"/>
    </w:rPr>
  </w:style>
  <w:style w:type="character" w:customStyle="1" w:styleId="apple-converted-space">
    <w:name w:val="apple-converted-space"/>
    <w:basedOn w:val="DefaultParagraphFont"/>
    <w:rsid w:val="0000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llbecker.f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New</dc:creator>
  <cp:keywords/>
  <dc:description/>
  <cp:lastModifiedBy>Bill New</cp:lastModifiedBy>
  <cp:revision>4</cp:revision>
  <dcterms:created xsi:type="dcterms:W3CDTF">2017-05-17T17:49:00Z</dcterms:created>
  <dcterms:modified xsi:type="dcterms:W3CDTF">2017-05-17T18:30:00Z</dcterms:modified>
</cp:coreProperties>
</file>